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Dear Referring Doctor </w:t>
      </w:r>
    </w:p>
    <w:p>
      <w:pPr>
        <w:pStyle w:val="Normal"/>
        <w:spacing w:lineRule="auto" w:line="259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The following will help us with the admission / assessment of the patient.  Please complete sections where possible.  </w:t>
      </w:r>
    </w:p>
    <w:p>
      <w:pPr>
        <w:pStyle w:val="Normal"/>
        <w:spacing w:lineRule="auto" w:line="259"/>
        <w:ind w:left="0" w:hanging="0"/>
        <w:rPr/>
      </w:pPr>
      <w:r>
        <w:rPr/>
        <w:t xml:space="preserve"> </w:t>
      </w:r>
    </w:p>
    <w:tbl>
      <w:tblPr>
        <w:tblW w:w="10656" w:type="dxa"/>
        <w:jc w:val="left"/>
        <w:tblInd w:w="-108" w:type="dxa"/>
        <w:tblLayout w:type="fixed"/>
        <w:tblCellMar>
          <w:top w:w="12" w:type="dxa"/>
          <w:left w:w="108" w:type="dxa"/>
          <w:bottom w:w="0" w:type="dxa"/>
          <w:right w:w="115" w:type="dxa"/>
        </w:tblCellMar>
        <w:tblLook w:val="00a0"/>
      </w:tblPr>
      <w:tblGrid>
        <w:gridCol w:w="5328"/>
        <w:gridCol w:w="5327"/>
      </w:tblGrid>
      <w:tr>
        <w:trPr>
          <w:trHeight w:val="520" w:hRule="atLeast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b/>
                <w:sz w:val="22"/>
              </w:rPr>
              <w:t xml:space="preserve">PATIENT’S CONTACT DETAILS: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1" w:hanging="0"/>
              <w:rPr>
                <w:sz w:val="22"/>
              </w:rPr>
            </w:pPr>
            <w:r>
              <w:rPr>
                <w:b/>
                <w:sz w:val="22"/>
              </w:rPr>
              <w:t xml:space="preserve">REFERRER DETAILS: </w:t>
            </w:r>
          </w:p>
        </w:tc>
      </w:tr>
      <w:tr>
        <w:trPr>
          <w:trHeight w:val="516" w:hRule="atLeast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</w:p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</w:p>
        </w:tc>
      </w:tr>
      <w:tr>
        <w:trPr>
          <w:trHeight w:val="1529" w:hRule="atLeast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ADDRESS:  </w:t>
            </w:r>
          </w:p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ADDRESS: </w:t>
            </w:r>
          </w:p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407" w:hRule="atLeast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DATE OF BIRTH: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FAX NO: </w:t>
            </w:r>
          </w:p>
        </w:tc>
      </w:tr>
      <w:tr>
        <w:trPr>
          <w:trHeight w:val="407" w:hRule="atLeast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PHONE NO: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PHONE NO: </w:t>
            </w:r>
          </w:p>
        </w:tc>
      </w:tr>
      <w:tr>
        <w:trPr>
          <w:trHeight w:val="407" w:hRule="atLeast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GENDER:      MALE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      FEMALE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EMAIL:  </w:t>
            </w:r>
          </w:p>
        </w:tc>
      </w:tr>
    </w:tbl>
    <w:p>
      <w:pPr>
        <w:pStyle w:val="Normal"/>
        <w:spacing w:lineRule="auto" w:line="259"/>
        <w:ind w:left="0" w:hanging="0"/>
        <w:rPr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tbl>
      <w:tblPr>
        <w:tblW w:w="10656" w:type="dxa"/>
        <w:jc w:val="left"/>
        <w:tblInd w:w="-108" w:type="dxa"/>
        <w:tblLayout w:type="fixed"/>
        <w:tblCellMar>
          <w:top w:w="12" w:type="dxa"/>
          <w:left w:w="108" w:type="dxa"/>
          <w:bottom w:w="0" w:type="dxa"/>
          <w:right w:w="149" w:type="dxa"/>
        </w:tblCellMar>
        <w:tblLook w:val="00a0"/>
      </w:tblPr>
      <w:tblGrid>
        <w:gridCol w:w="5328"/>
        <w:gridCol w:w="5327"/>
      </w:tblGrid>
      <w:tr>
        <w:trPr>
          <w:trHeight w:val="407" w:hRule="atLeast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INSURANCE COVER: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YES:  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    NO:   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 </w:t>
            </w:r>
          </w:p>
        </w:tc>
      </w:tr>
      <w:tr>
        <w:trPr>
          <w:trHeight w:val="516" w:hRule="atLeast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HEALTH INSURER: (Please tick appropriate box)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right="891" w:hanging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VHI            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          Laya      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      OTHER  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 </w:t>
            </w:r>
          </w:p>
        </w:tc>
      </w:tr>
      <w:tr>
        <w:trPr>
          <w:trHeight w:val="408" w:hRule="atLeast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INSURANCE POLICY NUMBER (if available):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768" w:hRule="atLeast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IS THIS PERSON CURRENTLY ATTENDING ANOTHER MENTAL HEALTH SERVICE / SPECIALIST?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YES:  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    NO:   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If yes please specify:        </w:t>
            </w:r>
          </w:p>
        </w:tc>
      </w:tr>
      <w:tr>
        <w:trPr>
          <w:trHeight w:val="408" w:hRule="atLeast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IS THIS PERSON RELATED TO YOU IN ANYWAY?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1" w:hanging="0"/>
              <w:rPr>
                <w:sz w:val="22"/>
              </w:rPr>
            </w:pPr>
            <w:r>
              <w:rPr>
                <w:sz w:val="22"/>
              </w:rPr>
              <w:t xml:space="preserve">YES:  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    NO:   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 </w:t>
            </w:r>
          </w:p>
        </w:tc>
      </w:tr>
    </w:tbl>
    <w:p>
      <w:pPr>
        <w:pStyle w:val="Normal"/>
        <w:spacing w:lineRule="auto" w:line="259"/>
        <w:ind w:left="0" w:hanging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59"/>
        <w:ind w:left="0" w:hanging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59"/>
        <w:ind w:left="0" w:hanging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59"/>
        <w:ind w:left="0" w:hanging="0"/>
        <w:rPr/>
      </w:pPr>
      <w:r>
        <w:rPr>
          <w:sz w:val="22"/>
        </w:rPr>
        <w:t xml:space="preserve"> </w:t>
      </w:r>
    </w:p>
    <w:tbl>
      <w:tblPr>
        <w:tblW w:w="10656" w:type="dxa"/>
        <w:jc w:val="left"/>
        <w:tblInd w:w="-108" w:type="dxa"/>
        <w:tblLayout w:type="fixed"/>
        <w:tblCellMar>
          <w:top w:w="12" w:type="dxa"/>
          <w:left w:w="108" w:type="dxa"/>
          <w:bottom w:w="0" w:type="dxa"/>
          <w:right w:w="115" w:type="dxa"/>
        </w:tblCellMar>
        <w:tblLook w:val="00a0"/>
      </w:tblPr>
      <w:tblGrid>
        <w:gridCol w:w="10656"/>
      </w:tblGrid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REASON FOR REFERRAL: (please include current weight/height or BMI) 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1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1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1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1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DATE OF ONSET OF PRESENT COMPLAINT:  </w:t>
            </w:r>
          </w:p>
        </w:tc>
      </w:tr>
    </w:tbl>
    <w:p>
      <w:pPr>
        <w:pStyle w:val="Normal"/>
        <w:spacing w:lineRule="auto" w:line="259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/>
        <w:ind w:left="-1260" w:right="11472" w:hanging="0"/>
        <w:rPr/>
      </w:pPr>
      <w:r>
        <w:rPr/>
      </w:r>
    </w:p>
    <w:tbl>
      <w:tblPr>
        <w:tblW w:w="10656" w:type="dxa"/>
        <w:jc w:val="left"/>
        <w:tblInd w:w="-108" w:type="dxa"/>
        <w:tblLayout w:type="fixed"/>
        <w:tblCellMar>
          <w:top w:w="12" w:type="dxa"/>
          <w:left w:w="5" w:type="dxa"/>
          <w:bottom w:w="0" w:type="dxa"/>
          <w:right w:w="18" w:type="dxa"/>
        </w:tblCellMar>
        <w:tblLook w:val="00a0"/>
      </w:tblPr>
      <w:tblGrid>
        <w:gridCol w:w="112"/>
        <w:gridCol w:w="1940"/>
        <w:gridCol w:w="8496"/>
        <w:gridCol w:w="107"/>
      </w:tblGrid>
      <w:tr>
        <w:trPr>
          <w:trHeight w:val="397" w:hRule="atLeast"/>
        </w:trPr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108" w:hanging="0"/>
              <w:rPr>
                <w:sz w:val="22"/>
              </w:rPr>
            </w:pPr>
            <w:r>
              <w:rPr>
                <w:b/>
                <w:sz w:val="22"/>
              </w:rPr>
              <w:t xml:space="preserve">RISK ASSESSMENT  </w:t>
            </w:r>
          </w:p>
        </w:tc>
      </w:tr>
      <w:tr>
        <w:trPr>
          <w:trHeight w:val="1120" w:hRule="atLeast"/>
        </w:trPr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108" w:hanging="0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37"/>
              <w:ind w:left="108" w:right="3306" w:hanging="0"/>
              <w:rPr>
                <w:sz w:val="22"/>
              </w:rPr>
            </w:pPr>
            <w:r>
              <w:rPr>
                <w:b/>
                <w:sz w:val="22"/>
              </w:rPr>
              <w:t xml:space="preserve">When completing the risk assessment please consider the following; (If ticking a box please explain in the spaces provided) </w:t>
            </w:r>
          </w:p>
          <w:p>
            <w:pPr>
              <w:pStyle w:val="Normal"/>
              <w:widowControl w:val="false"/>
              <w:spacing w:lineRule="auto" w:line="259"/>
              <w:ind w:left="108" w:hanging="0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  <w:tr>
        <w:trPr>
          <w:trHeight w:val="2222" w:hRule="atLeast"/>
        </w:trPr>
        <w:tc>
          <w:tcPr>
            <w:tcW w:w="1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108" w:hanging="0"/>
              <w:rPr>
                <w:sz w:val="22"/>
              </w:rPr>
            </w:pPr>
            <w:r>
              <w:rPr>
                <w:sz w:val="22"/>
              </w:rPr>
              <w:t xml:space="preserve">Vulnerability 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08" w:firstLine="1"/>
              <w:rPr>
                <w:sz w:val="22"/>
              </w:rPr>
            </w:pPr>
            <w:r>
              <w:rPr>
                <w:sz w:val="22"/>
              </w:rPr>
              <w:t xml:space="preserve">physical illness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disability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falls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poverty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financial distress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 homelessness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lack of supports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bullying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harassment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stigmatization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 exploitation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abuse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,decline in hygiene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poor self-care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,poor food intake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 memory problems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confusion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 Other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/>
              <w:ind w:left="108" w:hanging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59"/>
              <w:ind w:left="108" w:hanging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59"/>
              <w:ind w:left="108" w:hanging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59"/>
              <w:ind w:left="108" w:hanging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942" w:hRule="atLeast"/>
        </w:trPr>
        <w:tc>
          <w:tcPr>
            <w:tcW w:w="11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Self-harm/suicide 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08" w:hanging="0"/>
              <w:rPr>
                <w:sz w:val="22"/>
              </w:rPr>
            </w:pPr>
            <w:r>
              <w:rPr>
                <w:sz w:val="22"/>
              </w:rPr>
              <w:t xml:space="preserve">previous suicide attempt(s)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previous self-harm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previous suicide in the family/circle of friends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ongoing suicidal ideation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suicidal gestures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hopelessness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major life changes or challenges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Other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/>
              <w:ind w:left="108" w:hanging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59"/>
              <w:ind w:left="108" w:hanging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59"/>
              <w:ind w:left="108" w:hanging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59"/>
              <w:ind w:left="108" w:hanging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</w:t>
            </w:r>
          </w:p>
        </w:tc>
        <w:tc>
          <w:tcPr>
            <w:tcW w:w="1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218" w:hRule="atLeast"/>
        </w:trPr>
        <w:tc>
          <w:tcPr>
            <w:tcW w:w="11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Mental instability 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08" w:firstLine="1"/>
              <w:rPr>
                <w:sz w:val="22"/>
              </w:rPr>
            </w:pPr>
            <w:r>
              <w:rPr>
                <w:sz w:val="22"/>
              </w:rPr>
              <w:t xml:space="preserve">intense and obvious symptoms of mental illness: overspending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risk taking behaviours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bizarre behaviours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sexual disinhibition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anger and aggression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impulsivity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>, increased alcohol/drug use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 not following medical or legal advice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   </w:t>
            </w:r>
          </w:p>
          <w:p>
            <w:pPr>
              <w:pStyle w:val="Normal"/>
              <w:widowControl w:val="false"/>
              <w:spacing w:lineRule="auto" w:line="259"/>
              <w:ind w:left="108" w:hanging="0"/>
              <w:rPr>
                <w:sz w:val="22"/>
              </w:rPr>
            </w:pPr>
            <w:r>
              <w:rPr>
                <w:sz w:val="22"/>
              </w:rPr>
              <w:t xml:space="preserve">Other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 _____________________________________________________________ </w:t>
            </w:r>
          </w:p>
          <w:p>
            <w:pPr>
              <w:pStyle w:val="Normal"/>
              <w:widowControl w:val="false"/>
              <w:spacing w:lineRule="auto" w:line="259"/>
              <w:ind w:left="108" w:hanging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59"/>
              <w:ind w:left="108" w:hanging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59"/>
              <w:ind w:left="108" w:hanging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59"/>
              <w:ind w:left="108" w:hanging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</w:t>
            </w:r>
          </w:p>
        </w:tc>
        <w:tc>
          <w:tcPr>
            <w:tcW w:w="1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672" w:hRule="atLeast"/>
        </w:trPr>
        <w:tc>
          <w:tcPr>
            <w:tcW w:w="112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146"/>
              <w:ind w:left="0" w:hanging="0"/>
              <w:rPr>
                <w:sz w:val="22"/>
              </w:rPr>
            </w:pPr>
            <w:r>
              <w:rPr>
                <w:sz w:val="22"/>
              </w:rPr>
              <w:t>Risk to others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7"/>
              <w:ind w:left="108" w:hanging="0"/>
              <w:rPr>
                <w:sz w:val="22"/>
              </w:rPr>
            </w:pPr>
            <w:r>
              <w:rPr>
                <w:sz w:val="22"/>
              </w:rPr>
              <w:t xml:space="preserve">previous violence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poor self-control when angry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antisocial tendencies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possession of or access to weapons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,  Other </w:t>
            </w:r>
            <w:r>
              <w:rPr>
                <w:rFonts w:cs="Wingdings 2" w:ascii="Wingdings 2" w:hAnsi="Wingdings 2"/>
                <w:sz w:val="22"/>
              </w:rPr>
              <w:t></w:t>
            </w:r>
            <w:r>
              <w:rPr>
                <w:sz w:val="22"/>
              </w:rPr>
              <w:t xml:space="preserve"> _____________________________ 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37"/>
              <w:ind w:left="108" w:hanging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 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59"/>
              <w:ind w:left="108" w:hanging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7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spacing w:lineRule="auto" w:line="259"/>
        <w:ind w:left="0" w:hanging="0"/>
        <w:jc w:val="both"/>
        <w:rPr/>
      </w:pPr>
      <w:r>
        <w:rPr/>
        <w:t xml:space="preserve"> </w:t>
      </w:r>
    </w:p>
    <w:tbl>
      <w:tblPr>
        <w:tblW w:w="10656" w:type="dxa"/>
        <w:jc w:val="left"/>
        <w:tblInd w:w="-108" w:type="dxa"/>
        <w:tblLayout w:type="fixed"/>
        <w:tblCellMar>
          <w:top w:w="12" w:type="dxa"/>
          <w:left w:w="108" w:type="dxa"/>
          <w:bottom w:w="0" w:type="dxa"/>
          <w:right w:w="115" w:type="dxa"/>
        </w:tblCellMar>
        <w:tblLook w:val="00a0"/>
      </w:tblPr>
      <w:tblGrid>
        <w:gridCol w:w="10656"/>
      </w:tblGrid>
      <w:tr>
        <w:trPr>
          <w:trHeight w:val="563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PAST PSYCHIATRIC HISTORY: (Please include copies of previous correspondence, details of previous admissions, details of previous medication or psychological treatments, if available)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1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1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PAST MEDICAL &amp; SURGICAL HISTORY: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1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RELEVANT FAMILY HISTORY AND CURRENT SOCIAL CIRCUMSTANCES: </w:t>
            </w:r>
          </w:p>
        </w:tc>
      </w:tr>
      <w:tr>
        <w:trPr>
          <w:trHeight w:val="341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1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CURRENT MEDICATIONS (Please include doses):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1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HISTORY OF ADDICTIONS / SUBSTANCE ABUSE / GAMBLING / EATING DISORDER:  </w:t>
            </w:r>
          </w:p>
        </w:tc>
      </w:tr>
      <w:tr>
        <w:trPr>
          <w:trHeight w:val="341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1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LEGAL HISTORY: 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1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0" w:hanging="0"/>
              <w:rPr>
                <w:sz w:val="22"/>
              </w:rPr>
            </w:pPr>
            <w:r>
              <w:rPr>
                <w:sz w:val="22"/>
              </w:rPr>
              <w:t xml:space="preserve">SIGNED:                                                                                           DATED:  </w:t>
            </w:r>
          </w:p>
        </w:tc>
      </w:tr>
    </w:tbl>
    <w:p>
      <w:pPr>
        <w:pStyle w:val="Normal"/>
        <w:spacing w:lineRule="auto" w:line="259"/>
        <w:ind w:left="0" w:hanging="0"/>
        <w:jc w:val="both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Please include with referral: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1. Recent blood results (full blood work, including: TSH, LH, FSH, lipids, glucose),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2. ECG results,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And referral made to a Gastroenterologist for consultation (results from this not needed as assessment stage, just for admission).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260" w:right="768" w:header="720" w:top="2012" w:footer="724" w:bottom="99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 2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/>
      <w:ind w:left="0" w:hanging="0"/>
      <w:rPr/>
    </w:pPr>
    <w:r>
      <w:rPr>
        <w:i/>
        <w:sz w:val="18"/>
      </w:rPr>
      <w:t>Lois Bridges Eating Disorders Treatment Centre  V1 1119</w:t>
    </w:r>
    <w:bookmarkStart w:id="0" w:name="_GoBack"/>
    <w:bookmarkEnd w:id="0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/>
      <w:ind w:left="592" w:hanging="0"/>
      <w:jc w:val="right"/>
      <w:rPr>
        <w:b/>
        <w:b/>
        <w:sz w:val="40"/>
      </w:rPr>
    </w:pPr>
    <w:r>
      <w:rPr/>
      <mc:AlternateContent>
        <mc:Choice Requires="wps">
          <w:drawing>
            <wp:inline distT="0" distB="0" distL="0" distR="0">
              <wp:extent cx="1915160" cy="705485"/>
              <wp:effectExtent l="0" t="0" r="0" b="0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914480" cy="7048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0pt;margin-top:-55.55pt;width:150.7pt;height:55.45pt;mso-wrap-style:none;v-text-anchor:middle;mso-position-vertical:top" type="shapetype_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  <w:p>
    <w:pPr>
      <w:pStyle w:val="Normal"/>
      <w:spacing w:lineRule="auto" w:line="259"/>
      <w:ind w:left="592" w:hanging="0"/>
      <w:rPr>
        <w:b/>
        <w:b/>
        <w:sz w:val="40"/>
      </w:rPr>
    </w:pPr>
    <w:r>
      <w:rPr>
        <w:b/>
        <w:sz w:val="40"/>
      </w:rPr>
    </w:r>
  </w:p>
  <w:p>
    <w:pPr>
      <w:pStyle w:val="Normal"/>
      <w:spacing w:lineRule="auto" w:line="259"/>
      <w:ind w:left="0" w:hanging="0"/>
      <w:jc w:val="center"/>
      <w:rPr/>
    </w:pPr>
    <w:r>
      <w:rPr>
        <w:b/>
        <w:sz w:val="40"/>
      </w:rPr>
      <w:t>GP Referral for Admission to Lois Bridges Mental Health Services</w:t>
    </w:r>
  </w:p>
  <w:p>
    <w:pPr>
      <w:pStyle w:val="Normal"/>
      <w:spacing w:lineRule="auto" w:line="259"/>
      <w:ind w:left="592" w:hanging="0"/>
      <w:rPr/>
    </w:pPr>
    <w:r>
      <w:rPr>
        <w:b/>
        <w:sz w:val="40"/>
      </w:rPr>
      <w:t xml:space="preserve">    </w:t>
    </w:r>
  </w:p>
  <w:p>
    <w:pPr>
      <w:pStyle w:val="Normal"/>
      <w:spacing w:lineRule="auto" w:line="237"/>
      <w:ind w:left="1134" w:right="907" w:hanging="0"/>
      <w:rPr>
        <w:b/>
        <w:b/>
      </w:rPr>
    </w:pPr>
    <w:r>
      <w:rPr>
        <w:b/>
      </w:rPr>
      <w:t xml:space="preserve">Please complete in full and return to the Lois Bridges by fax at 01 839 6959 or email to info@loisbridges.ie </w:t>
    </w:r>
  </w:p>
  <w:p>
    <w:pPr>
      <w:pStyle w:val="Normal"/>
      <w:spacing w:lineRule="auto" w:line="237"/>
      <w:ind w:left="1134" w:right="907" w:hanging="0"/>
      <w:rPr>
        <w:b/>
        <w:b/>
      </w:rPr>
    </w:pPr>
    <w:r>
      <w:rPr>
        <w:b/>
      </w:rPr>
      <w:t xml:space="preserve">For further enquiries please contact 01 839 6147  or 087 653 9747 </w:t>
    </w:r>
    <w:hyperlink r:id="rId2">
      <w:r>
        <w:rPr>
          <w:rStyle w:val="InternetLink"/>
          <w:b/>
        </w:rPr>
        <w:t>https://loisbridges.ie/</w:t>
      </w:r>
    </w:hyperlink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en-IE" w:eastAsia="en-I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1638"/>
    <w:pPr>
      <w:widowControl/>
      <w:bidi w:val="0"/>
      <w:spacing w:lineRule="auto" w:line="247" w:before="0" w:after="0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en-IE" w:eastAsia="en-IE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InternetLink">
    <w:name w:val="Hyperlink"/>
    <w:basedOn w:val="DefaultParagraphFont"/>
    <w:uiPriority w:val="99"/>
    <w:rsid w:val="00a166f1"/>
    <w:rPr>
      <w:rFonts w:cs="Times New Roman"/>
      <w:color w:val="0563C1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a166f1"/>
    <w:rPr>
      <w:rFonts w:cs="Times New Roman"/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3416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loisbridges.ie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595</Words>
  <Characters>3394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2021-02-02T13:50:00Z</dcterms:created>
  <dc:creator>moys</dc:creator>
  <dc:description/>
  <dc:language>en-US</dc:language>
  <cp:lastModifiedBy>Owner</cp:lastModifiedBy>
  <dcterms:modified xsi:type="dcterms:W3CDTF">2021-02-02T13:50:00Z</dcterms:modified>
  <cp:revision>2</cp:revision>
  <dc:subject/>
  <dc:title>PATIENT’S CONTACT DETAILS: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